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0"/>
      </w:pPr>
      <w:r>
        <w:t>Carlos Manotas</w:t>
      </w:r>
    </w:p>
    <w:p>
      <w:pPr>
        <w:spacing w:before="0" w:after="40"/>
      </w:pPr>
      <w:r>
        <w:rPr>
          <w:b/>
          <w:color w:val="374151"/>
          <w:sz w:val="21"/>
        </w:rPr>
        <w:t>Senior Front-End Engineer | React, TypeScript, Performance &amp; UI Architecture</w:t>
      </w:r>
    </w:p>
    <w:p>
      <w:pPr>
        <w:pStyle w:val="Meta"/>
      </w:pPr>
      <w:r>
        <w:t xml:space="preserve">Las Gabias, Granada, Spain | </w:t>
      </w:r>
      <w:r>
        <w:t xml:space="preserve">carlosmanotas@gmail.com | </w:t>
      </w:r>
      <w:hyperlink r:id="rId9">
        <w:r>
          <w:rPr>
            <w:color w:val="0563C1"/>
            <w:u w:val="single"/>
          </w:rPr>
          <w:t>linkedin.com/in/carlosmanotas</w:t>
        </w:r>
      </w:hyperlink>
      <w:r>
        <w:t xml:space="preserve"> | </w:t>
      </w:r>
      <w:hyperlink r:id="rId10">
        <w:r>
          <w:rPr>
            <w:color w:val="0563C1"/>
            <w:u w:val="single"/>
          </w:rPr>
          <w:t>carlosmanotas.com</w:t>
        </w:r>
      </w:hyperlink>
      <w:r>
        <w:t xml:space="preserve"> | </w:t>
      </w:r>
      <w:hyperlink r:id="rId11">
        <w:r>
          <w:rPr>
            <w:color w:val="0563C1"/>
            <w:u w:val="single"/>
          </w:rPr>
          <w:t>github.com/carlosmanotas</w:t>
        </w:r>
      </w:hyperlink>
    </w:p>
    <w:p>
      <w:pPr>
        <w:pStyle w:val="Heading1"/>
        <w:spacing w:before="140" w:after="40"/>
      </w:pPr>
      <w:r>
        <w:t>PROFILE</w:t>
      </w:r>
    </w:p>
    <w:p>
      <w:r>
        <w:t>Senior Front-End Engineer with 10+ years building production web and mobile products across e-commerce, HR tech, SaaS and education. Combines React/TypeScript depth, UI/UX sensibility from a design background, and practical architecture leadership. Strong focus on performance, render reduction, design systems, testing and developer experience.</w:t>
      </w:r>
    </w:p>
    <w:p>
      <w:pPr>
        <w:pStyle w:val="Heading1"/>
        <w:spacing w:before="140" w:after="40"/>
      </w:pPr>
      <w:r>
        <w:t>CORE SKILLS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1944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b/>
                <w:sz w:val="17"/>
              </w:rPr>
              <w:t>Frontend</w:t>
            </w:r>
          </w:p>
        </w:tc>
        <w:tc>
          <w:tcPr>
            <w:tcW w:type="dxa" w:w="8352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t>React · Next.js · React Native · Vue.js · Electron · TypeScript · JavaScript ES2023</w:t>
            </w:r>
          </w:p>
        </w:tc>
      </w:tr>
      <w:tr>
        <w:tc>
          <w:tcPr>
            <w:tcW w:type="dxa" w:w="1944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b/>
                <w:sz w:val="17"/>
              </w:rPr>
              <w:t>State &amp; Data</w:t>
            </w:r>
          </w:p>
        </w:tc>
        <w:tc>
          <w:tcPr>
            <w:tcW w:type="dxa" w:w="8352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t>Redux Toolkit · Zustand · RxJS · TanStack Query · Firebase · Node.js</w:t>
            </w:r>
          </w:p>
        </w:tc>
      </w:tr>
      <w:tr>
        <w:tc>
          <w:tcPr>
            <w:tcW w:type="dxa" w:w="1944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b/>
                <w:sz w:val="17"/>
              </w:rPr>
              <w:t>Styling &amp; UI</w:t>
            </w:r>
          </w:p>
        </w:tc>
        <w:tc>
          <w:tcPr>
            <w:tcW w:type="dxa" w:w="8352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t>CSS · Sass · PostCSS · Tailwind CSS · Design Systems · Storybook</w:t>
            </w:r>
          </w:p>
        </w:tc>
      </w:tr>
      <w:tr>
        <w:tc>
          <w:tcPr>
            <w:tcW w:type="dxa" w:w="1944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b/>
                <w:sz w:val="17"/>
              </w:rPr>
              <w:t>Quality &amp; Performance</w:t>
            </w:r>
          </w:p>
        </w:tc>
        <w:tc>
          <w:tcPr>
            <w:tcW w:type="dxa" w:w="8352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t>Playwright · Cypress · Vitest/Jest · React Profiler · Lighthouse · bundle analysis · code splitting</w:t>
            </w:r>
          </w:p>
        </w:tc>
      </w:tr>
      <w:tr>
        <w:tc>
          <w:tcPr>
            <w:tcW w:type="dxa" w:w="1944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b/>
                <w:sz w:val="17"/>
              </w:rPr>
              <w:t>Collaboration</w:t>
            </w:r>
          </w:p>
        </w:tc>
        <w:tc>
          <w:tcPr>
            <w:tcW w:type="dxa" w:w="8352"/>
            <w:vAlign w:val="top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t>Technical leadership · Scrum · cross-team collaboration · documentation · mentoring</w:t>
            </w:r>
          </w:p>
        </w:tc>
      </w:tr>
    </w:tbl>
    <w:p>
      <w:pPr>
        <w:pStyle w:val="Heading1"/>
        <w:spacing w:before="140" w:after="40"/>
      </w:pPr>
      <w:r>
        <w:t>PROFESSIONAL EXPERIENCE</w:t>
      </w:r>
    </w:p>
    <w:p>
      <w:pPr>
        <w:keepNext/>
        <w:spacing w:before="80" w:after="0"/>
      </w:pPr>
      <w:r>
        <w:rPr>
          <w:b/>
          <w:sz w:val="19"/>
        </w:rPr>
        <w:t>Senior Front-End Engineer - Capitole Consulting</w:t>
      </w:r>
    </w:p>
    <w:p>
      <w:pPr>
        <w:pStyle w:val="Meta"/>
        <w:spacing w:after="20"/>
      </w:pPr>
      <w:r>
        <w:t>Oct 2025 - Present | Barcelona, Spain / Remote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Develop core features and reusable UI components for a major luxury e-commerce storefront using React, TypeScript, Node.js and Tailwind CSS.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Maintain and improve back-office administrative tools built with Vue.js, TypeScript and Vite.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Contribute to the migration from legacy systems to a modular modern architecture, collaborating across multiple Scrum teams.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Support content module integration and workflow improvements for internal content-management operations.</w:t>
      </w:r>
    </w:p>
    <w:p>
      <w:pPr>
        <w:pStyle w:val="Meta"/>
        <w:spacing w:after="20"/>
      </w:pPr>
      <w:r>
        <w:rPr>
          <w:b/>
        </w:rPr>
        <w:t xml:space="preserve">Tech: </w:t>
      </w:r>
      <w:r>
        <w:t>React, TypeScript, Node.js, Tailwind CSS, Vite, Vue.js, TanStack Query, Scrum</w:t>
      </w:r>
    </w:p>
    <w:p>
      <w:pPr>
        <w:keepNext/>
        <w:spacing w:before="80" w:after="0"/>
      </w:pPr>
      <w:r>
        <w:rPr>
          <w:b/>
          <w:sz w:val="19"/>
        </w:rPr>
        <w:t>Senior Front-End Engineer / Technical Lead - Cyferd</w:t>
      </w:r>
    </w:p>
    <w:p>
      <w:pPr>
        <w:pStyle w:val="Meta"/>
        <w:spacing w:after="20"/>
      </w:pPr>
      <w:r>
        <w:t>Apr 2023 - Jun 2025 | Remote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Led a 4-developer front-end squad for a low-code SaaS platform, aligning UI architecture, quality standards and delivery priorities.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Migrated the styling layer from Emotion to PostCSS/Sass, simplifying themes and reducing rendering overhead in complex screens.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Replaced deeply nested React Context providers with focused Zustand and Redux Toolkit state boundaries, reducing wasted re-renders.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Introduced performance budgets, React Profiler reviews and safer refactoring practices across large React/RxJS/WebSocket flows.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Strengthened component separation, Storybook coverage and unit/e2e testing with Vitest/Jest and Playwright.</w:t>
      </w:r>
    </w:p>
    <w:p>
      <w:pPr>
        <w:pStyle w:val="Meta"/>
        <w:spacing w:after="20"/>
      </w:pPr>
      <w:r>
        <w:rPr>
          <w:b/>
        </w:rPr>
        <w:t xml:space="preserve">Tech: </w:t>
      </w:r>
      <w:r>
        <w:t>React, TypeScript, RxJS, WebSockets, Zustand, Redux Toolkit, PostCSS, Sass, Vite, Storybook, Playwright</w:t>
      </w:r>
    </w:p>
    <w:p>
      <w:pPr>
        <w:keepNext/>
        <w:spacing w:before="80" w:after="0"/>
      </w:pPr>
      <w:r>
        <w:rPr>
          <w:b/>
          <w:sz w:val="19"/>
        </w:rPr>
        <w:t>Senior Software Engineer - Optic Power / Code Power</w:t>
      </w:r>
    </w:p>
    <w:p>
      <w:pPr>
        <w:pStyle w:val="Meta"/>
        <w:spacing w:after="20"/>
      </w:pPr>
      <w:r>
        <w:t>Apr 2021 - Apr 2023 | Remote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Delivered React, React Native, Next.js and Electron products for clients across social, gaming, education and betting domains.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Juked: redesigned the Community Feed and implemented push-notification flows in React Native.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Build Game Family Business: built an interactive financial-education idle game with Next.js, Lottie, React Spring and Airtable CMS.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Unikrn: developed desktop betting-client features with Electron, Redux Saga and secure local storage.</w:t>
      </w:r>
    </w:p>
    <w:p>
      <w:pPr>
        <w:pStyle w:val="Meta"/>
        <w:spacing w:after="20"/>
      </w:pPr>
      <w:r>
        <w:rPr>
          <w:b/>
        </w:rPr>
        <w:t xml:space="preserve">Tech: </w:t>
      </w:r>
      <w:r>
        <w:t>React, React Native, Next.js, Electron, Redux Saga, Lottie, React Spring, Airtable</w:t>
      </w:r>
    </w:p>
    <w:p>
      <w:pPr>
        <w:keepNext/>
        <w:spacing w:before="80" w:after="0"/>
      </w:pPr>
      <w:r>
        <w:rPr>
          <w:b/>
          <w:sz w:val="19"/>
        </w:rPr>
        <w:t>Software Development Consultant - FlashCourse</w:t>
      </w:r>
    </w:p>
    <w:p>
      <w:pPr>
        <w:pStyle w:val="Meta"/>
        <w:spacing w:after="20"/>
      </w:pPr>
      <w:r>
        <w:t>Jan 2020 - Jun 2022 | Remote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Ported separate Android and iOS apps into a unified React Native codebase while retaining the full feature set.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Added gamified learning mechanics and improved delivery speed for new mobile features.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Containerized Node.js API services with Docker and optimized PostgreSQL queries for faster lesson loading.</w:t>
      </w:r>
    </w:p>
    <w:p>
      <w:pPr>
        <w:pStyle w:val="Meta"/>
        <w:spacing w:after="20"/>
      </w:pPr>
      <w:r>
        <w:rPr>
          <w:b/>
        </w:rPr>
        <w:t xml:space="preserve">Tech: </w:t>
      </w:r>
      <w:r>
        <w:t>React Native, Node.js, Docker, PostgreSQL, Firebase</w:t>
      </w:r>
    </w:p>
    <w:p>
      <w:pPr>
        <w:keepNext/>
        <w:spacing w:before="80" w:after="0"/>
      </w:pPr>
      <w:r>
        <w:rPr>
          <w:b/>
          <w:sz w:val="19"/>
        </w:rPr>
        <w:t>Senior Front-End Developer (Contract) - Stargazer</w:t>
      </w:r>
    </w:p>
    <w:p>
      <w:pPr>
        <w:pStyle w:val="Meta"/>
        <w:spacing w:after="20"/>
      </w:pPr>
      <w:r>
        <w:t>May 2020 - Sep 2020 | Remote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Delivered front-end features and UI improvements for a short-term contract engagement.</w:t>
      </w:r>
    </w:p>
    <w:p>
      <w:pPr>
        <w:pStyle w:val="Meta"/>
        <w:spacing w:after="20"/>
      </w:pPr>
      <w:r>
        <w:rPr>
          <w:b/>
        </w:rPr>
        <w:t xml:space="preserve">Tech: </w:t>
      </w:r>
      <w:r>
        <w:t>React, JavaScript, CSS</w:t>
      </w:r>
    </w:p>
    <w:p>
      <w:pPr>
        <w:keepNext/>
        <w:spacing w:before="80" w:after="0"/>
      </w:pPr>
      <w:r>
        <w:rPr>
          <w:b/>
          <w:sz w:val="19"/>
        </w:rPr>
        <w:t>Senior Front-End Developer - Worcket / Southteams</w:t>
      </w:r>
    </w:p>
    <w:p>
      <w:pPr>
        <w:pStyle w:val="Meta"/>
        <w:spacing w:after="20"/>
      </w:pPr>
      <w:r>
        <w:t>Jul 2018 - Apr 2020 | Argentina / Remote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Built a job-matching mobile app from scratch in React Native, including user flows and referral functionality.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Implemented Node.js scraping pipelines for data collection and analytics.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Added Cypress e2e tests and dynamic imports to improve reliability and initial load performance.</w:t>
      </w:r>
    </w:p>
    <w:p>
      <w:pPr>
        <w:pStyle w:val="Meta"/>
        <w:spacing w:after="20"/>
      </w:pPr>
      <w:r>
        <w:rPr>
          <w:b/>
        </w:rPr>
        <w:t xml:space="preserve">Tech: </w:t>
      </w:r>
      <w:r>
        <w:t>React Native, React, Node.js, Cypress, JavaScript</w:t>
      </w:r>
    </w:p>
    <w:p>
      <w:pPr>
        <w:keepNext/>
        <w:spacing w:before="80" w:after="0"/>
      </w:pPr>
      <w:r>
        <w:rPr>
          <w:b/>
          <w:sz w:val="19"/>
        </w:rPr>
        <w:t>Front-End Developer - Fravega</w:t>
      </w:r>
    </w:p>
    <w:p>
      <w:pPr>
        <w:pStyle w:val="Meta"/>
        <w:spacing w:after="20"/>
      </w:pPr>
      <w:r>
        <w:t>Apr 2017 - Jul 2018 | Buenos Aires, Argentina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Migrated the e-commerce storefront from VTEX to server-rendered Next.js, improving page speed, SEO and maintainability.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Modernized checkout and reusable UI components in collaboration with design, product and data teams.</w:t>
      </w:r>
    </w:p>
    <w:p>
      <w:pPr>
        <w:pStyle w:val="Meta"/>
        <w:spacing w:after="20"/>
      </w:pPr>
      <w:r>
        <w:rPr>
          <w:b/>
        </w:rPr>
        <w:t xml:space="preserve">Tech: </w:t>
      </w:r>
      <w:r>
        <w:t>Next.js, React, JavaScript, CSS, SSR</w:t>
      </w:r>
    </w:p>
    <w:p>
      <w:pPr>
        <w:keepNext/>
        <w:spacing w:before="80" w:after="0"/>
      </w:pPr>
      <w:r>
        <w:rPr>
          <w:b/>
          <w:sz w:val="19"/>
        </w:rPr>
        <w:t>Earlier Experience - W3 Americas, TVeMART, Tu Pagina en la Web, DECORvinilo C.A., Cyber Grafica Digital</w:t>
      </w:r>
    </w:p>
    <w:p>
      <w:pPr>
        <w:pStyle w:val="Meta"/>
        <w:spacing w:after="20"/>
      </w:pPr>
      <w:r>
        <w:t>2008 - 2017 | Argentina / Venezuela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Built landing pages, marketing sites, responsive interfaces and graphic/web design assets for agencies and e-commerce businesses.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t>Developed a strong visual foundation in layout, typography, branding and pixel-perfect UI execution.</w:t>
      </w:r>
    </w:p>
    <w:p>
      <w:pPr>
        <w:pStyle w:val="Meta"/>
        <w:spacing w:after="20"/>
      </w:pPr>
      <w:r>
        <w:rPr>
          <w:b/>
        </w:rPr>
        <w:t xml:space="preserve">Tech: </w:t>
      </w:r>
      <w:r>
        <w:t>HTML, CSS, JavaScript, React, UI/UX Design, Graphic Design</w:t>
      </w:r>
    </w:p>
    <w:p>
      <w:pPr>
        <w:pStyle w:val="Heading1"/>
        <w:spacing w:before="140" w:after="40"/>
      </w:pPr>
      <w:r>
        <w:t>SELECTED PROJECTS &amp; OPEN SOURCE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rPr>
          <w:b/>
        </w:rPr>
        <w:t xml:space="preserve">animate-styled, box-3d-animate, carousel-mts: </w:t>
      </w:r>
      <w:r>
        <w:t>NPM UI and animation utilities for React/styled-components.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rPr>
          <w:b/>
        </w:rPr>
        <w:t xml:space="preserve">from-interfaces-to-json: </w:t>
      </w:r>
      <w:r>
        <w:t>Online tool that converts TypeScript interfaces into JSON objects.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rPr>
          <w:b/>
        </w:rPr>
        <w:t xml:space="preserve">mcc-app: </w:t>
      </w:r>
      <w:r>
        <w:t>Open-source mobile checkerboard app.</w:t>
      </w:r>
    </w:p>
    <w:p>
      <w:pPr>
        <w:spacing w:after="20"/>
        <w:ind w:left="216" w:hanging="144"/>
      </w:pPr>
      <w:r>
        <w:rPr>
          <w:b/>
        </w:rPr>
        <w:t xml:space="preserve">• </w:t>
      </w:r>
      <w:r>
        <w:rPr>
          <w:b/>
        </w:rPr>
        <w:t xml:space="preserve">carlosmanotas.com: </w:t>
      </w:r>
      <w:r>
        <w:t>Personal portfolio covering career path, projects, articles and experiments.</w:t>
      </w:r>
    </w:p>
    <w:p>
      <w:pPr>
        <w:pStyle w:val="Heading1"/>
        <w:spacing w:before="140" w:after="40"/>
      </w:pPr>
      <w:r>
        <w:t>EDUCATION &amp; LANGUAGES</w:t>
      </w:r>
    </w:p>
    <w:p>
      <w:r>
        <w:t>B.A. Visual Communication Design, Graphic Design - Instituto de Diseno Darias (2005 - 2010) | Spanish: Native | English: B2+</w:t>
      </w:r>
    </w:p>
    <w:sectPr w:rsidR="00FC693F" w:rsidRPr="0006063C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111827"/>
      <w:sz w:val="2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  <w:sz w:val="1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2937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rPr>
      <w:sz w:val="16"/>
    </w:rPr>
  </w:style>
  <w:style w:type="paragraph" w:customStyle="1" w:styleId="Meta">
    <w:name w:val="Meta"/>
    <w:rPr>
      <w:color w:val="4B5563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inkedin.com/in/carlosmanotas" TargetMode="External"/><Relationship Id="rId10" Type="http://schemas.openxmlformats.org/officeDocument/2006/relationships/hyperlink" Target="https://carlosmanotas.com" TargetMode="External"/><Relationship Id="rId11" Type="http://schemas.openxmlformats.org/officeDocument/2006/relationships/hyperlink" Target="https://github.com/carlosmanot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